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L-042-2026-CW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Miete von Druckern, Multifunktionsdrucksystemen, Dokumentenscannern und Gerätemanagementsoftware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Miete von Druckern, Multifunktionsdrucksystemen, Dokumentenscannern und Gerätemanagementsoftware aufgrund des Auslaufens des bisherigen Vertrags zum 30.06.2026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